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44" w:rsidRDefault="00001344">
      <w:pPr>
        <w:spacing w:after="0" w:line="240" w:lineRule="auto"/>
        <w:jc w:val="center"/>
        <w:rPr>
          <w:rFonts w:ascii="Times New Roman" w:hAnsi="Times New Roman"/>
          <w:b/>
          <w:sz w:val="24"/>
          <w:szCs w:val="24"/>
        </w:rPr>
      </w:pPr>
    </w:p>
    <w:p w:rsidR="00001344" w:rsidRDefault="00AE2019">
      <w:pPr>
        <w:spacing w:after="0" w:line="240" w:lineRule="auto"/>
        <w:jc w:val="center"/>
        <w:rPr>
          <w:rFonts w:ascii="Times New Roman" w:hAnsi="Times New Roman"/>
          <w:b/>
          <w:sz w:val="24"/>
          <w:szCs w:val="24"/>
        </w:rPr>
      </w:pPr>
      <w:r>
        <w:rPr>
          <w:rFonts w:ascii="Times New Roman" w:hAnsi="Times New Roman"/>
          <w:b/>
          <w:sz w:val="24"/>
          <w:szCs w:val="24"/>
        </w:rPr>
        <w:t>Statement of Board of Directors</w:t>
      </w:r>
    </w:p>
    <w:p w:rsidR="00001344" w:rsidRDefault="00AE2019">
      <w:pPr>
        <w:spacing w:after="0" w:line="240" w:lineRule="auto"/>
        <w:jc w:val="center"/>
        <w:rPr>
          <w:rFonts w:ascii="Times New Roman" w:hAnsi="Times New Roman"/>
          <w:b/>
          <w:sz w:val="24"/>
          <w:szCs w:val="24"/>
        </w:rPr>
      </w:pPr>
      <w:r>
        <w:rPr>
          <w:rFonts w:ascii="Times New Roman" w:hAnsi="Times New Roman"/>
          <w:b/>
          <w:sz w:val="24"/>
          <w:szCs w:val="24"/>
        </w:rPr>
        <w:t>American Psychological Association</w:t>
      </w:r>
    </w:p>
    <w:p w:rsidR="00001344" w:rsidRDefault="00AE2019">
      <w:pPr>
        <w:spacing w:after="0" w:line="240" w:lineRule="auto"/>
        <w:jc w:val="center"/>
        <w:rPr>
          <w:rFonts w:ascii="Times New Roman" w:hAnsi="Times New Roman"/>
          <w:sz w:val="24"/>
          <w:szCs w:val="24"/>
        </w:rPr>
      </w:pPr>
      <w:r>
        <w:rPr>
          <w:rFonts w:ascii="Times New Roman" w:hAnsi="Times New Roman"/>
          <w:b/>
          <w:sz w:val="24"/>
          <w:szCs w:val="24"/>
        </w:rPr>
        <w:t>December 10, 2015</w:t>
      </w:r>
      <w:r>
        <w:rPr>
          <w:rFonts w:ascii="Times New Roman" w:hAnsi="Times New Roman"/>
          <w:sz w:val="24"/>
          <w:szCs w:val="24"/>
        </w:rPr>
        <w:t xml:space="preserve"> </w:t>
      </w:r>
    </w:p>
    <w:p w:rsidR="00001344" w:rsidRDefault="00001344">
      <w:pPr>
        <w:spacing w:after="0" w:line="240" w:lineRule="auto"/>
        <w:jc w:val="center"/>
        <w:rPr>
          <w:rFonts w:ascii="Times New Roman" w:hAnsi="Times New Roman"/>
          <w:b/>
          <w:sz w:val="24"/>
          <w:szCs w:val="24"/>
        </w:rPr>
      </w:pPr>
    </w:p>
    <w:p w:rsidR="00001344" w:rsidRDefault="00AE2019">
      <w:pPr>
        <w:spacing w:after="0" w:line="240" w:lineRule="auto"/>
        <w:rPr>
          <w:rStyle w:val="Hyperlink"/>
        </w:rPr>
      </w:pPr>
      <w:r>
        <w:rPr>
          <w:rFonts w:ascii="Times New Roman" w:hAnsi="Times New Roman"/>
          <w:sz w:val="24"/>
          <w:szCs w:val="24"/>
        </w:rPr>
        <w:t xml:space="preserve">Since the founding of our nation, religious liberty has been at the heart of the American vision of democratic freedom. Within </w:t>
      </w:r>
      <w:r>
        <w:rPr>
          <w:rFonts w:ascii="Times New Roman" w:hAnsi="Times New Roman"/>
          <w:sz w:val="24"/>
          <w:szCs w:val="24"/>
        </w:rPr>
        <w:t>the framework of the U.S. Constitution, the right to practice one’s religion is recognized and upheld. Moreover, due to the mandated separation of church and state, religion cannot be enforced or controlled by the U.S. government.</w:t>
      </w:r>
    </w:p>
    <w:p w:rsidR="00001344" w:rsidRDefault="00001344">
      <w:pPr>
        <w:spacing w:after="0" w:line="240" w:lineRule="auto"/>
        <w:rPr>
          <w:rFonts w:ascii="Times New Roman" w:hAnsi="Times New Roman"/>
          <w:sz w:val="24"/>
          <w:szCs w:val="24"/>
        </w:rPr>
      </w:pPr>
    </w:p>
    <w:p w:rsidR="00001344" w:rsidRDefault="00AE2019">
      <w:pPr>
        <w:spacing w:after="0" w:line="240" w:lineRule="auto"/>
        <w:rPr>
          <w:rFonts w:ascii="Times New Roman" w:hAnsi="Times New Roman"/>
          <w:sz w:val="24"/>
          <w:szCs w:val="24"/>
        </w:rPr>
      </w:pPr>
      <w:r>
        <w:rPr>
          <w:rFonts w:ascii="Times New Roman" w:hAnsi="Times New Roman"/>
          <w:sz w:val="24"/>
          <w:szCs w:val="24"/>
        </w:rPr>
        <w:t>Recent acts of terror an</w:t>
      </w:r>
      <w:r>
        <w:rPr>
          <w:rFonts w:ascii="Times New Roman" w:hAnsi="Times New Roman"/>
          <w:sz w:val="24"/>
          <w:szCs w:val="24"/>
        </w:rPr>
        <w:t xml:space="preserve">d violence perpetrated by extremists using the name of religion have shaken our world and our sense of security. At times throughout history, religious extremism -- in the form of factions of religious groups that misuse their faith to support violence in </w:t>
      </w:r>
      <w:r>
        <w:rPr>
          <w:rFonts w:ascii="Times New Roman" w:hAnsi="Times New Roman"/>
          <w:sz w:val="24"/>
          <w:szCs w:val="24"/>
        </w:rPr>
        <w:t>the name of their religion -- has been faced by all of the world’s major religions and has led to massive chaos and suffering.</w:t>
      </w:r>
    </w:p>
    <w:p w:rsidR="00001344" w:rsidRDefault="00001344">
      <w:pPr>
        <w:spacing w:after="0" w:line="240" w:lineRule="auto"/>
        <w:rPr>
          <w:rFonts w:ascii="Times New Roman" w:hAnsi="Times New Roman"/>
          <w:sz w:val="24"/>
          <w:szCs w:val="24"/>
        </w:rPr>
      </w:pPr>
    </w:p>
    <w:p w:rsidR="00001344" w:rsidRDefault="00AE2019">
      <w:pPr>
        <w:spacing w:after="0" w:line="240" w:lineRule="auto"/>
        <w:rPr>
          <w:rFonts w:ascii="Times New Roman" w:hAnsi="Times New Roman"/>
          <w:color w:val="0000FF"/>
          <w:sz w:val="24"/>
          <w:szCs w:val="24"/>
          <w:u w:val="single"/>
        </w:rPr>
      </w:pPr>
      <w:r>
        <w:rPr>
          <w:rFonts w:ascii="Times New Roman" w:hAnsi="Times New Roman"/>
          <w:sz w:val="24"/>
          <w:szCs w:val="24"/>
        </w:rPr>
        <w:t>During the past decade, violent extremists claiming to act in the name of Islam have raised fears and created confusion about Is</w:t>
      </w:r>
      <w:r>
        <w:rPr>
          <w:rFonts w:ascii="Times New Roman" w:hAnsi="Times New Roman"/>
          <w:sz w:val="24"/>
          <w:szCs w:val="24"/>
        </w:rPr>
        <w:t xml:space="preserve">lam and the teachings of the Qur’an. In the United States, some individuals and groups have attempted to conflate all of Islam with extremist violence by disseminating misinformation and distortions about Islam and American Muslims. This has led to a rise </w:t>
      </w:r>
      <w:r>
        <w:rPr>
          <w:rFonts w:ascii="Times New Roman" w:hAnsi="Times New Roman"/>
          <w:sz w:val="24"/>
          <w:szCs w:val="24"/>
        </w:rPr>
        <w:t>of individual and systemic discrimination against American Muslims and those</w:t>
      </w:r>
      <w:r>
        <w:rPr>
          <w:rFonts w:ascii="Times New Roman" w:hAnsi="Times New Roman"/>
          <w:color w:val="FF0000"/>
          <w:sz w:val="24"/>
          <w:szCs w:val="24"/>
        </w:rPr>
        <w:t xml:space="preserve"> </w:t>
      </w:r>
      <w:r>
        <w:rPr>
          <w:rFonts w:ascii="Times New Roman" w:hAnsi="Times New Roman"/>
          <w:sz w:val="24"/>
          <w:szCs w:val="24"/>
        </w:rPr>
        <w:t>perceived to be</w:t>
      </w:r>
      <w:r>
        <w:rPr>
          <w:rFonts w:ascii="Times New Roman" w:hAnsi="Times New Roman"/>
          <w:color w:val="FF0000"/>
          <w:sz w:val="24"/>
          <w:szCs w:val="24"/>
        </w:rPr>
        <w:t xml:space="preserve"> </w:t>
      </w:r>
      <w:r>
        <w:rPr>
          <w:rFonts w:ascii="Times New Roman" w:hAnsi="Times New Roman"/>
          <w:sz w:val="24"/>
          <w:szCs w:val="24"/>
        </w:rPr>
        <w:t>Muslims often with heritage from the Middle East, North Africa and South Asia. This oppression can be seen in enactment of discriminatory policies, and most recent</w:t>
      </w:r>
      <w:r>
        <w:rPr>
          <w:rFonts w:ascii="Times New Roman" w:hAnsi="Times New Roman"/>
          <w:sz w:val="24"/>
          <w:szCs w:val="24"/>
        </w:rPr>
        <w:t xml:space="preserve">ly, the refusal of many countries’ governments in Europe and some federal and state officials in the United States to accept Syrian refugees who are seeking safe harbor (see </w:t>
      </w:r>
      <w:hyperlink r:id="rId5" w:history="1">
        <w:r>
          <w:rPr>
            <w:rStyle w:val="Hyperlink"/>
            <w:rFonts w:ascii="Times New Roman" w:hAnsi="Times New Roman"/>
            <w:sz w:val="24"/>
            <w:szCs w:val="24"/>
          </w:rPr>
          <w:t>http://interfaithallia</w:t>
        </w:r>
        <w:r>
          <w:rPr>
            <w:rStyle w:val="Hyperlink"/>
            <w:rFonts w:ascii="Times New Roman" w:hAnsi="Times New Roman"/>
            <w:sz w:val="24"/>
            <w:szCs w:val="24"/>
          </w:rPr>
          <w:t>nce.org/americanmuslimfaq</w:t>
        </w:r>
      </w:hyperlink>
      <w:r>
        <w:rPr>
          <w:rStyle w:val="Hyperlink"/>
          <w:rFonts w:ascii="Times New Roman" w:hAnsi="Times New Roman"/>
          <w:sz w:val="24"/>
          <w:szCs w:val="24"/>
        </w:rPr>
        <w:t>).</w:t>
      </w:r>
    </w:p>
    <w:p w:rsidR="00001344" w:rsidRDefault="00001344">
      <w:pPr>
        <w:shd w:val="clear" w:color="auto" w:fill="FFFFFF"/>
        <w:spacing w:after="0" w:line="240" w:lineRule="auto"/>
        <w:textAlignment w:val="top"/>
        <w:rPr>
          <w:rFonts w:ascii="Times New Roman" w:eastAsia="Times New Roman" w:hAnsi="Times New Roman"/>
          <w:sz w:val="24"/>
          <w:szCs w:val="24"/>
        </w:rPr>
      </w:pPr>
    </w:p>
    <w:p w:rsidR="00001344" w:rsidRDefault="00AE2019">
      <w:pPr>
        <w:shd w:val="clear" w:color="auto" w:fill="FFFFFF"/>
        <w:spacing w:after="0" w:line="240" w:lineRule="auto"/>
        <w:textAlignment w:val="top"/>
        <w:rPr>
          <w:rFonts w:ascii="Times New Roman" w:eastAsia="Times New Roman" w:hAnsi="Times New Roman"/>
          <w:color w:val="000000"/>
          <w:sz w:val="24"/>
          <w:szCs w:val="24"/>
        </w:rPr>
      </w:pPr>
      <w:r>
        <w:rPr>
          <w:rFonts w:ascii="Times New Roman" w:eastAsia="Times New Roman" w:hAnsi="Times New Roman"/>
          <w:sz w:val="24"/>
          <w:szCs w:val="24"/>
        </w:rPr>
        <w:t>In particular, American psychologists are challenged to acknowledge the impact of the post-9/11 climate of fear, bias and discrimination facing our Muslim colleagues, students, clients and communities. We have witnessed hate</w:t>
      </w:r>
      <w:r>
        <w:rPr>
          <w:rFonts w:ascii="Times New Roman" w:eastAsia="Times New Roman" w:hAnsi="Times New Roman"/>
          <w:sz w:val="24"/>
          <w:szCs w:val="24"/>
        </w:rPr>
        <w:t xml:space="preserve"> crimes and other acts of violence perpetrated against Muslims and those mistakenly identified as Muslim (e.g., Sikhs). In line with our long tradition of bringing psychological science and expertise to bear on prejudice, bias and discrimination, it is tim</w:t>
      </w:r>
      <w:r>
        <w:rPr>
          <w:rFonts w:ascii="Times New Roman" w:eastAsia="Times New Roman" w:hAnsi="Times New Roman"/>
          <w:sz w:val="24"/>
          <w:szCs w:val="24"/>
        </w:rPr>
        <w:t xml:space="preserve">e to support our Muslim colleagues, counter misinformation and sweeping generalizations </w:t>
      </w:r>
      <w:r>
        <w:rPr>
          <w:rFonts w:ascii="Times New Roman" w:eastAsia="Times New Roman" w:hAnsi="Times New Roman"/>
          <w:color w:val="000000"/>
          <w:sz w:val="24"/>
          <w:szCs w:val="24"/>
        </w:rPr>
        <w:t>(</w:t>
      </w:r>
      <w:hyperlink r:id="rId6" w:history="1">
        <w:r>
          <w:rPr>
            <w:rStyle w:val="Hyperlink"/>
            <w:rFonts w:ascii="Times New Roman" w:hAnsi="Times New Roman"/>
            <w:sz w:val="24"/>
            <w:szCs w:val="24"/>
          </w:rPr>
          <w:t>Diversity of Muslims in the U. S.</w:t>
        </w:r>
      </w:hyperlink>
      <w:r>
        <w:rPr>
          <w:rFonts w:ascii="Times New Roman" w:hAnsi="Times New Roman"/>
          <w:sz w:val="24"/>
          <w:szCs w:val="24"/>
        </w:rPr>
        <w:t xml:space="preserve">), and address fear by supporting resilience and nurturing connection and community. </w:t>
      </w:r>
      <w:r>
        <w:rPr>
          <w:rFonts w:ascii="Times New Roman" w:eastAsia="Times New Roman" w:hAnsi="Times New Roman"/>
          <w:color w:val="000000"/>
          <w:sz w:val="24"/>
          <w:szCs w:val="24"/>
        </w:rPr>
        <w:t> </w:t>
      </w:r>
    </w:p>
    <w:p w:rsidR="00001344" w:rsidRDefault="00AE20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01344" w:rsidRDefault="00AE2019">
      <w:pPr>
        <w:spacing w:after="0" w:line="240" w:lineRule="auto"/>
        <w:rPr>
          <w:rFonts w:ascii="Times New Roman" w:hAnsi="Times New Roman"/>
          <w:sz w:val="24"/>
          <w:szCs w:val="24"/>
        </w:rPr>
      </w:pPr>
      <w:r>
        <w:rPr>
          <w:rFonts w:ascii="Times New Roman" w:hAnsi="Times New Roman"/>
          <w:sz w:val="24"/>
          <w:szCs w:val="24"/>
        </w:rPr>
        <w:t xml:space="preserve">Psychology, which comprises our knowledge of human behavior and our commitment to benefit society and improve people’s lives, can offer several constructive responses </w:t>
      </w:r>
      <w:r>
        <w:rPr>
          <w:rFonts w:ascii="Times New Roman" w:hAnsi="Times New Roman"/>
          <w:sz w:val="24"/>
          <w:szCs w:val="24"/>
        </w:rPr>
        <w:t>to violent extremism and the fear of more violence.</w:t>
      </w:r>
    </w:p>
    <w:p w:rsidR="00001344" w:rsidRDefault="00001344">
      <w:pPr>
        <w:spacing w:after="0" w:line="240" w:lineRule="auto"/>
        <w:rPr>
          <w:rFonts w:ascii="Times New Roman" w:hAnsi="Times New Roman"/>
          <w:sz w:val="24"/>
          <w:szCs w:val="24"/>
        </w:rPr>
      </w:pPr>
    </w:p>
    <w:p w:rsidR="00001344" w:rsidRDefault="00AE2019">
      <w:pPr>
        <w:spacing w:after="0" w:line="240" w:lineRule="auto"/>
        <w:rPr>
          <w:rFonts w:ascii="Times New Roman" w:hAnsi="Times New Roman"/>
          <w:sz w:val="24"/>
          <w:szCs w:val="24"/>
        </w:rPr>
      </w:pPr>
      <w:r>
        <w:rPr>
          <w:rFonts w:ascii="Times New Roman" w:hAnsi="Times New Roman"/>
          <w:sz w:val="24"/>
          <w:szCs w:val="24"/>
        </w:rPr>
        <w:t xml:space="preserve">First, we understand </w:t>
      </w:r>
      <w:hyperlink r:id="rId7" w:history="1">
        <w:r>
          <w:rPr>
            <w:rStyle w:val="Hyperlink"/>
            <w:rFonts w:ascii="Times New Roman" w:hAnsi="Times New Roman"/>
            <w:sz w:val="24"/>
            <w:szCs w:val="24"/>
          </w:rPr>
          <w:t>trauma response</w:t>
        </w:r>
      </w:hyperlink>
      <w:r>
        <w:rPr>
          <w:rFonts w:ascii="Times New Roman" w:hAnsi="Times New Roman"/>
          <w:sz w:val="24"/>
          <w:szCs w:val="24"/>
        </w:rPr>
        <w:t>. Second, we know how to foster individual and community resilience (</w:t>
      </w:r>
      <w:hyperlink r:id="rId8" w:history="1">
        <w:r>
          <w:rPr>
            <w:rStyle w:val="Hyperlink"/>
            <w:rFonts w:ascii="Times New Roman" w:hAnsi="Times New Roman"/>
            <w:sz w:val="24"/>
            <w:szCs w:val="24"/>
          </w:rPr>
          <w:t>APA, 2011</w:t>
        </w:r>
      </w:hyperlink>
      <w:r>
        <w:rPr>
          <w:rFonts w:ascii="Times New Roman" w:hAnsi="Times New Roman"/>
          <w:sz w:val="24"/>
          <w:szCs w:val="24"/>
        </w:rPr>
        <w:t xml:space="preserve">; Kilmer et al, 2010). Third, we understand how </w:t>
      </w:r>
      <w:proofErr w:type="spellStart"/>
      <w:r>
        <w:rPr>
          <w:rFonts w:ascii="Times New Roman" w:hAnsi="Times New Roman"/>
          <w:sz w:val="24"/>
          <w:szCs w:val="24"/>
        </w:rPr>
        <w:t>fear</w:t>
      </w:r>
      <w:proofErr w:type="spellEnd"/>
      <w:r>
        <w:rPr>
          <w:rFonts w:ascii="Times New Roman" w:hAnsi="Times New Roman"/>
          <w:sz w:val="24"/>
          <w:szCs w:val="24"/>
        </w:rPr>
        <w:t xml:space="preserve"> can split communities, distort perceptions, confound decision making and increase bias and discrimination (</w:t>
      </w:r>
      <w:proofErr w:type="spellStart"/>
      <w:r>
        <w:rPr>
          <w:rFonts w:ascii="Times New Roman" w:hAnsi="Times New Roman"/>
          <w:sz w:val="24"/>
          <w:szCs w:val="24"/>
        </w:rPr>
        <w:t>Fischhoff</w:t>
      </w:r>
      <w:proofErr w:type="spellEnd"/>
      <w:r>
        <w:rPr>
          <w:rFonts w:ascii="Times New Roman" w:hAnsi="Times New Roman"/>
          <w:sz w:val="24"/>
          <w:szCs w:val="24"/>
        </w:rPr>
        <w:t xml:space="preserve">, 2011). Fourth, we have a wealth of multicultural </w:t>
      </w:r>
      <w:r>
        <w:rPr>
          <w:rFonts w:ascii="Times New Roman" w:hAnsi="Times New Roman"/>
          <w:sz w:val="24"/>
          <w:szCs w:val="24"/>
        </w:rPr>
        <w:t xml:space="preserve">scholars who can contribute to the discourse on religious and cultural identities and practices to promote understanding and </w:t>
      </w:r>
      <w:proofErr w:type="gramStart"/>
      <w:r>
        <w:rPr>
          <w:rFonts w:ascii="Times New Roman" w:hAnsi="Times New Roman"/>
          <w:sz w:val="24"/>
          <w:szCs w:val="24"/>
        </w:rPr>
        <w:t>acceptance</w:t>
      </w:r>
      <w:proofErr w:type="gramEnd"/>
      <w:r>
        <w:rPr>
          <w:rFonts w:ascii="Times New Roman" w:hAnsi="Times New Roman"/>
          <w:sz w:val="24"/>
          <w:szCs w:val="24"/>
        </w:rPr>
        <w:t xml:space="preserve">. The American Psychological Association (APA) has taken a leadership role in </w:t>
      </w:r>
      <w:r>
        <w:rPr>
          <w:rFonts w:ascii="Times New Roman" w:hAnsi="Times New Roman"/>
          <w:sz w:val="24"/>
          <w:szCs w:val="24"/>
        </w:rPr>
        <w:lastRenderedPageBreak/>
        <w:t>opposing discrimination based on, or derive</w:t>
      </w:r>
      <w:r>
        <w:rPr>
          <w:rFonts w:ascii="Times New Roman" w:hAnsi="Times New Roman"/>
          <w:sz w:val="24"/>
          <w:szCs w:val="24"/>
        </w:rPr>
        <w:t xml:space="preserve">d from, religion or spirituality and in encouraging commensurate consideration of religion and spirituality as diversity variables, as delineated in the </w:t>
      </w:r>
      <w:hyperlink r:id="rId9" w:history="1">
        <w:r>
          <w:rPr>
            <w:rStyle w:val="Hyperlink"/>
            <w:rFonts w:ascii="Times New Roman" w:hAnsi="Times New Roman"/>
            <w:sz w:val="24"/>
            <w:szCs w:val="24"/>
          </w:rPr>
          <w:t>association’s policy adopted i</w:t>
        </w:r>
        <w:r>
          <w:rPr>
            <w:rStyle w:val="Hyperlink"/>
            <w:rFonts w:ascii="Times New Roman" w:hAnsi="Times New Roman"/>
            <w:sz w:val="24"/>
            <w:szCs w:val="24"/>
          </w:rPr>
          <w:t>n 2007</w:t>
        </w:r>
      </w:hyperlink>
      <w:r>
        <w:rPr>
          <w:rFonts w:ascii="Times New Roman" w:hAnsi="Times New Roman"/>
          <w:sz w:val="24"/>
          <w:szCs w:val="24"/>
        </w:rPr>
        <w:t>.</w:t>
      </w:r>
    </w:p>
    <w:p w:rsidR="00001344" w:rsidRDefault="00001344">
      <w:pPr>
        <w:shd w:val="clear" w:color="auto" w:fill="FFFFFF"/>
        <w:spacing w:after="0" w:line="240" w:lineRule="auto"/>
        <w:textAlignment w:val="top"/>
      </w:pPr>
    </w:p>
    <w:p w:rsidR="00001344" w:rsidRDefault="00001344">
      <w:pPr>
        <w:shd w:val="clear" w:color="auto" w:fill="FFFFFF"/>
        <w:spacing w:after="0" w:line="240" w:lineRule="auto"/>
        <w:textAlignment w:val="top"/>
        <w:rPr>
          <w:rFonts w:ascii="Times New Roman" w:eastAsia="Times New Roman" w:hAnsi="Times New Roman"/>
          <w:color w:val="000000"/>
          <w:sz w:val="24"/>
          <w:szCs w:val="24"/>
        </w:rPr>
      </w:pPr>
      <w:hyperlink r:id="rId10" w:history="1">
        <w:r w:rsidR="00AE2019">
          <w:rPr>
            <w:rStyle w:val="Hyperlink"/>
            <w:rFonts w:ascii="Times New Roman" w:hAnsi="Times New Roman"/>
            <w:sz w:val="24"/>
            <w:szCs w:val="24"/>
          </w:rPr>
          <w:t>APA’s vision statement</w:t>
        </w:r>
      </w:hyperlink>
      <w:r w:rsidR="00AE2019">
        <w:rPr>
          <w:rStyle w:val="Hyperlink"/>
          <w:rFonts w:ascii="Times New Roman" w:hAnsi="Times New Roman"/>
          <w:sz w:val="24"/>
          <w:szCs w:val="24"/>
        </w:rPr>
        <w:t xml:space="preserve"> </w:t>
      </w:r>
      <w:r w:rsidR="00AE2019">
        <w:rPr>
          <w:rStyle w:val="Hyperlink"/>
          <w:rFonts w:ascii="Times New Roman" w:hAnsi="Times New Roman"/>
          <w:color w:val="auto"/>
          <w:sz w:val="24"/>
          <w:szCs w:val="24"/>
          <w:u w:val="none"/>
        </w:rPr>
        <w:t>sets forth the association’s commitment to global</w:t>
      </w:r>
      <w:r w:rsidR="00AE2019">
        <w:rPr>
          <w:rFonts w:ascii="Times New Roman" w:hAnsi="Times New Roman"/>
          <w:sz w:val="24"/>
          <w:szCs w:val="24"/>
        </w:rPr>
        <w:t xml:space="preserve"> partnerships that </w:t>
      </w:r>
      <w:r w:rsidR="00AE2019">
        <w:rPr>
          <w:rFonts w:ascii="Times New Roman" w:eastAsia="Times New Roman" w:hAnsi="Times New Roman"/>
          <w:color w:val="000000"/>
          <w:sz w:val="24"/>
          <w:szCs w:val="24"/>
        </w:rPr>
        <w:t>promote the application of “psychological knowledge and methods to facilitate the</w:t>
      </w:r>
      <w:r w:rsidR="00AE2019">
        <w:rPr>
          <w:rFonts w:ascii="Times New Roman" w:eastAsia="Times New Roman" w:hAnsi="Times New Roman"/>
          <w:color w:val="000000"/>
          <w:sz w:val="24"/>
          <w:szCs w:val="24"/>
        </w:rPr>
        <w:t xml:space="preserve"> resolution of personal, societal and global challenges in diverse, multicultural and international contexts.” </w:t>
      </w:r>
      <w:r w:rsidR="00AE2019">
        <w:rPr>
          <w:rFonts w:ascii="Times New Roman" w:eastAsia="Times New Roman" w:hAnsi="Times New Roman"/>
          <w:sz w:val="24"/>
          <w:szCs w:val="24"/>
        </w:rPr>
        <w:t>We understand the adverse, and often tragic, impact of stereotyping, implicit bias and prejudice.</w:t>
      </w:r>
      <w:r w:rsidR="00AE2019">
        <w:rPr>
          <w:rFonts w:ascii="Times New Roman" w:eastAsia="Times New Roman" w:hAnsi="Times New Roman"/>
          <w:color w:val="000000"/>
          <w:sz w:val="24"/>
          <w:szCs w:val="24"/>
        </w:rPr>
        <w:t xml:space="preserve"> We know that marginalized communities who are p</w:t>
      </w:r>
      <w:r w:rsidR="00AE2019">
        <w:rPr>
          <w:rFonts w:ascii="Times New Roman" w:eastAsia="Times New Roman" w:hAnsi="Times New Roman"/>
          <w:color w:val="000000"/>
          <w:sz w:val="24"/>
          <w:szCs w:val="24"/>
        </w:rPr>
        <w:t>erceived as potentially violent or dangerous actually endure the most violence from within not without. We offer support and assistance to individuals and communities who are suffering. We must empathize, sympathize and offer solutions to counter fear-base</w:t>
      </w:r>
      <w:r w:rsidR="00AE2019">
        <w:rPr>
          <w:rFonts w:ascii="Times New Roman" w:eastAsia="Times New Roman" w:hAnsi="Times New Roman"/>
          <w:color w:val="000000"/>
          <w:sz w:val="24"/>
          <w:szCs w:val="24"/>
        </w:rPr>
        <w:t xml:space="preserve">d decisions and actions among our communities, and advocate for those who are marginalized and experiencing oppression. </w:t>
      </w:r>
    </w:p>
    <w:p w:rsidR="00001344" w:rsidRDefault="00001344">
      <w:pPr>
        <w:shd w:val="clear" w:color="auto" w:fill="FFFFFF"/>
        <w:spacing w:after="0" w:line="240" w:lineRule="auto"/>
        <w:textAlignment w:val="top"/>
        <w:rPr>
          <w:rFonts w:ascii="Times New Roman" w:eastAsia="Times New Roman" w:hAnsi="Times New Roman"/>
          <w:color w:val="000000"/>
          <w:sz w:val="24"/>
          <w:szCs w:val="24"/>
        </w:rPr>
      </w:pPr>
    </w:p>
    <w:p w:rsidR="00001344" w:rsidRDefault="00AE2019">
      <w:pPr>
        <w:shd w:val="clear" w:color="auto" w:fill="FFFFFF"/>
        <w:spacing w:after="0" w:line="240" w:lineRule="auto"/>
        <w:textAlignment w:val="top"/>
        <w:rPr>
          <w:rStyle w:val="Strong"/>
        </w:rPr>
      </w:pPr>
      <w:r>
        <w:rPr>
          <w:rFonts w:ascii="Times New Roman" w:eastAsia="Times New Roman" w:hAnsi="Times New Roman"/>
          <w:color w:val="000000"/>
          <w:sz w:val="24"/>
          <w:szCs w:val="24"/>
        </w:rPr>
        <w:t xml:space="preserve">To quote Martin Luther King, </w:t>
      </w:r>
      <w:proofErr w:type="spellStart"/>
      <w:r>
        <w:rPr>
          <w:rFonts w:ascii="Times New Roman" w:eastAsia="Times New Roman" w:hAnsi="Times New Roman"/>
          <w:color w:val="000000"/>
          <w:sz w:val="24"/>
          <w:szCs w:val="24"/>
        </w:rPr>
        <w:t>Jr.,”</w:t>
      </w:r>
      <w:r>
        <w:rPr>
          <w:rStyle w:val="Strong"/>
          <w:rFonts w:ascii="Times New Roman" w:eastAsia="Times New Roman" w:hAnsi="Times New Roman"/>
          <w:b w:val="0"/>
          <w:i/>
          <w:color w:val="000000"/>
          <w:sz w:val="24"/>
          <w:szCs w:val="24"/>
        </w:rPr>
        <w:t>Injustice</w:t>
      </w:r>
      <w:proofErr w:type="spellEnd"/>
      <w:r>
        <w:rPr>
          <w:rStyle w:val="Strong"/>
          <w:rFonts w:ascii="Times New Roman" w:eastAsia="Times New Roman" w:hAnsi="Times New Roman"/>
          <w:b w:val="0"/>
          <w:i/>
          <w:color w:val="000000"/>
          <w:sz w:val="24"/>
          <w:szCs w:val="24"/>
        </w:rPr>
        <w:t xml:space="preserve"> anywhere is a threat to justice everywhere</w:t>
      </w:r>
      <w:r>
        <w:rPr>
          <w:rStyle w:val="Strong"/>
          <w:rFonts w:ascii="Times New Roman" w:eastAsia="Times New Roman" w:hAnsi="Times New Roman"/>
          <w:b w:val="0"/>
          <w:color w:val="000000"/>
          <w:sz w:val="24"/>
          <w:szCs w:val="24"/>
        </w:rPr>
        <w:t>.”</w:t>
      </w:r>
    </w:p>
    <w:p w:rsidR="00001344" w:rsidRDefault="00001344">
      <w:pPr>
        <w:shd w:val="clear" w:color="auto" w:fill="FFFFFF"/>
        <w:spacing w:after="0" w:line="240" w:lineRule="auto"/>
        <w:textAlignment w:val="top"/>
        <w:rPr>
          <w:rStyle w:val="Strong"/>
        </w:rPr>
      </w:pPr>
    </w:p>
    <w:p w:rsidR="00001344" w:rsidRDefault="00001344">
      <w:pPr>
        <w:shd w:val="clear" w:color="auto" w:fill="FFFFFF"/>
        <w:spacing w:after="0" w:line="240" w:lineRule="auto"/>
        <w:jc w:val="center"/>
        <w:textAlignment w:val="top"/>
        <w:rPr>
          <w:rFonts w:ascii="Times New Roman" w:hAnsi="Times New Roman"/>
          <w:sz w:val="24"/>
          <w:szCs w:val="24"/>
        </w:rPr>
      </w:pPr>
    </w:p>
    <w:p w:rsidR="00001344" w:rsidRDefault="00AE2019">
      <w:pPr>
        <w:shd w:val="clear" w:color="auto" w:fill="FFFFFF"/>
        <w:spacing w:after="0" w:line="240" w:lineRule="auto"/>
        <w:jc w:val="center"/>
        <w:textAlignment w:val="top"/>
        <w:rPr>
          <w:rFonts w:ascii="Times New Roman" w:hAnsi="Times New Roman"/>
          <w:sz w:val="24"/>
          <w:szCs w:val="24"/>
        </w:rPr>
      </w:pPr>
      <w:r>
        <w:rPr>
          <w:rFonts w:ascii="Times New Roman" w:hAnsi="Times New Roman"/>
          <w:sz w:val="24"/>
          <w:szCs w:val="24"/>
        </w:rPr>
        <w:t>References</w:t>
      </w:r>
    </w:p>
    <w:p w:rsidR="00001344" w:rsidRDefault="00001344">
      <w:pPr>
        <w:shd w:val="clear" w:color="auto" w:fill="FFFFFF"/>
        <w:spacing w:after="0" w:line="240" w:lineRule="auto"/>
        <w:textAlignment w:val="top"/>
        <w:rPr>
          <w:rFonts w:ascii="Times New Roman" w:hAnsi="Times New Roman"/>
          <w:sz w:val="24"/>
          <w:szCs w:val="24"/>
        </w:rPr>
      </w:pPr>
    </w:p>
    <w:p w:rsidR="00001344" w:rsidRDefault="00AE2019">
      <w:pPr>
        <w:shd w:val="clear" w:color="auto" w:fill="FFFFFF"/>
        <w:spacing w:after="0" w:line="240" w:lineRule="auto"/>
        <w:textAlignment w:val="top"/>
        <w:rPr>
          <w:rStyle w:val="Strong"/>
        </w:rPr>
      </w:pPr>
      <w:proofErr w:type="spellStart"/>
      <w:r>
        <w:rPr>
          <w:rFonts w:ascii="Times New Roman" w:hAnsi="Times New Roman"/>
          <w:sz w:val="24"/>
          <w:szCs w:val="24"/>
        </w:rPr>
        <w:t>Fischhoff</w:t>
      </w:r>
      <w:proofErr w:type="spellEnd"/>
      <w:r>
        <w:rPr>
          <w:rFonts w:ascii="Times New Roman" w:hAnsi="Times New Roman"/>
          <w:sz w:val="24"/>
          <w:szCs w:val="24"/>
        </w:rPr>
        <w:t xml:space="preserve">, B. (2011). </w:t>
      </w:r>
      <w:proofErr w:type="gramStart"/>
      <w:r>
        <w:rPr>
          <w:rFonts w:ascii="Times New Roman" w:hAnsi="Times New Roman"/>
          <w:sz w:val="24"/>
          <w:szCs w:val="24"/>
        </w:rPr>
        <w:t>Communicating the risks of terrorism (and anything else).</w:t>
      </w:r>
      <w:proofErr w:type="gramEnd"/>
      <w:r>
        <w:rPr>
          <w:rFonts w:ascii="Times New Roman" w:hAnsi="Times New Roman"/>
          <w:sz w:val="24"/>
          <w:szCs w:val="24"/>
        </w:rPr>
        <w:t xml:space="preserve"> </w:t>
      </w:r>
      <w:r>
        <w:rPr>
          <w:rFonts w:ascii="Times New Roman" w:hAnsi="Times New Roman"/>
          <w:i/>
          <w:sz w:val="24"/>
          <w:szCs w:val="24"/>
        </w:rPr>
        <w:t>American Psychologist, 66</w:t>
      </w:r>
      <w:r>
        <w:rPr>
          <w:rFonts w:ascii="Times New Roman" w:hAnsi="Times New Roman"/>
          <w:sz w:val="24"/>
          <w:szCs w:val="24"/>
        </w:rPr>
        <w:t xml:space="preserve">, 520-531.  </w:t>
      </w:r>
    </w:p>
    <w:p w:rsidR="00001344" w:rsidRDefault="00001344">
      <w:pPr>
        <w:pStyle w:val="PlainText"/>
        <w:rPr>
          <w:rFonts w:ascii="Times New Roman" w:hAnsi="Times New Roman"/>
          <w:sz w:val="24"/>
          <w:szCs w:val="24"/>
        </w:rPr>
      </w:pPr>
    </w:p>
    <w:p w:rsidR="00001344" w:rsidRDefault="00AE2019">
      <w:pPr>
        <w:pStyle w:val="PlainText"/>
        <w:rPr>
          <w:rFonts w:ascii="Times New Roman" w:hAnsi="Times New Roman"/>
          <w:color w:val="000000"/>
          <w:sz w:val="24"/>
          <w:szCs w:val="24"/>
          <w:shd w:val="clear" w:color="auto" w:fill="FFFFFF"/>
        </w:rPr>
      </w:pPr>
      <w:proofErr w:type="gramStart"/>
      <w:r>
        <w:rPr>
          <w:rStyle w:val="apple-converted-space"/>
          <w:rFonts w:ascii="Times New Roman" w:hAnsi="Times New Roman"/>
          <w:color w:val="000000"/>
          <w:sz w:val="24"/>
          <w:szCs w:val="24"/>
          <w:shd w:val="clear" w:color="auto" w:fill="FFFFFF"/>
        </w:rPr>
        <w:t xml:space="preserve">Kilmer, R.P., Gil-Rivas, V., </w:t>
      </w:r>
      <w:proofErr w:type="spellStart"/>
      <w:r>
        <w:rPr>
          <w:rStyle w:val="apple-converted-space"/>
          <w:rFonts w:ascii="Times New Roman" w:hAnsi="Times New Roman"/>
          <w:color w:val="000000"/>
          <w:sz w:val="24"/>
          <w:szCs w:val="24"/>
          <w:shd w:val="clear" w:color="auto" w:fill="FFFFFF"/>
        </w:rPr>
        <w:t>Tedeschi</w:t>
      </w:r>
      <w:proofErr w:type="spellEnd"/>
      <w:r>
        <w:rPr>
          <w:rStyle w:val="apple-converted-space"/>
          <w:rFonts w:ascii="Times New Roman" w:hAnsi="Times New Roman"/>
          <w:color w:val="000000"/>
          <w:sz w:val="24"/>
          <w:szCs w:val="24"/>
          <w:shd w:val="clear" w:color="auto" w:fill="FFFFFF"/>
        </w:rPr>
        <w:t>, R.G., &amp; Calhoun, L.G. (2010).</w:t>
      </w:r>
      <w:proofErr w:type="gramEnd"/>
      <w:r>
        <w:rPr>
          <w:rStyle w:val="apple-converted-space"/>
          <w:rFonts w:ascii="Times New Roman" w:hAnsi="Times New Roman"/>
          <w:color w:val="000000"/>
          <w:sz w:val="24"/>
          <w:szCs w:val="24"/>
          <w:shd w:val="clear" w:color="auto" w:fill="FFFFFF"/>
        </w:rPr>
        <w:t xml:space="preserve"> </w:t>
      </w:r>
      <w:r>
        <w:rPr>
          <w:rFonts w:ascii="Times New Roman" w:hAnsi="Times New Roman"/>
          <w:i/>
          <w:color w:val="000000"/>
          <w:sz w:val="24"/>
          <w:szCs w:val="24"/>
          <w:shd w:val="clear" w:color="auto" w:fill="FFFFFF"/>
        </w:rPr>
        <w:t>Helping Families and Communities Recover from Disaster: Lessons Lear</w:t>
      </w:r>
      <w:r>
        <w:rPr>
          <w:rFonts w:ascii="Times New Roman" w:hAnsi="Times New Roman"/>
          <w:i/>
          <w:color w:val="000000"/>
          <w:sz w:val="24"/>
          <w:szCs w:val="24"/>
          <w:shd w:val="clear" w:color="auto" w:fill="FFFFFF"/>
        </w:rPr>
        <w:t>ned from Hurricane Katrina and its Aftermath</w:t>
      </w:r>
      <w:r>
        <w:rPr>
          <w:rFonts w:ascii="Times New Roman" w:hAnsi="Times New Roman"/>
          <w:color w:val="000000"/>
          <w:sz w:val="24"/>
          <w:szCs w:val="24"/>
          <w:shd w:val="clear" w:color="auto" w:fill="FFFFFF"/>
        </w:rPr>
        <w:t xml:space="preserve">. Washington, DC: American Psychological Association. </w:t>
      </w:r>
    </w:p>
    <w:p w:rsidR="00001344" w:rsidRDefault="00001344">
      <w:pPr>
        <w:pStyle w:val="PlainText"/>
        <w:rPr>
          <w:rFonts w:ascii="Times New Roman" w:eastAsia="Times New Roman" w:hAnsi="Times New Roman"/>
          <w:color w:val="000000"/>
          <w:sz w:val="24"/>
          <w:szCs w:val="24"/>
        </w:rPr>
      </w:pPr>
    </w:p>
    <w:p w:rsidR="00001344" w:rsidRDefault="00001344">
      <w:pPr>
        <w:shd w:val="clear" w:color="auto" w:fill="FFFFFF"/>
        <w:spacing w:after="0" w:line="240" w:lineRule="auto"/>
        <w:textAlignment w:val="top"/>
        <w:rPr>
          <w:rFonts w:ascii="Times New Roman" w:eastAsia="Times New Roman" w:hAnsi="Times New Roman"/>
          <w:color w:val="000000"/>
          <w:sz w:val="24"/>
          <w:szCs w:val="24"/>
        </w:rPr>
      </w:pPr>
    </w:p>
    <w:p w:rsidR="00001344" w:rsidRDefault="00001344">
      <w:pPr>
        <w:shd w:val="clear" w:color="auto" w:fill="FFFFFF"/>
        <w:spacing w:after="0" w:line="240" w:lineRule="auto"/>
        <w:textAlignment w:val="top"/>
        <w:rPr>
          <w:rFonts w:ascii="Times New Roman" w:eastAsia="Times New Roman" w:hAnsi="Times New Roman"/>
          <w:color w:val="000000"/>
          <w:sz w:val="24"/>
          <w:szCs w:val="24"/>
        </w:rPr>
      </w:pPr>
    </w:p>
    <w:p w:rsidR="00001344" w:rsidRDefault="00001344">
      <w:pPr>
        <w:spacing w:after="0" w:line="240" w:lineRule="auto"/>
        <w:rPr>
          <w:rFonts w:ascii="Times New Roman" w:hAnsi="Times New Roman"/>
          <w:sz w:val="24"/>
          <w:szCs w:val="24"/>
        </w:rPr>
      </w:pPr>
    </w:p>
    <w:sectPr w:rsidR="00001344" w:rsidSect="00001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73A63"/>
    <w:rsid w:val="00001344"/>
    <w:rsid w:val="000320CD"/>
    <w:rsid w:val="00063896"/>
    <w:rsid w:val="00082616"/>
    <w:rsid w:val="00083BE5"/>
    <w:rsid w:val="000C52D6"/>
    <w:rsid w:val="000F4921"/>
    <w:rsid w:val="0010312F"/>
    <w:rsid w:val="00115981"/>
    <w:rsid w:val="001330A4"/>
    <w:rsid w:val="001D5220"/>
    <w:rsid w:val="001E427D"/>
    <w:rsid w:val="002A70A7"/>
    <w:rsid w:val="002C1FD1"/>
    <w:rsid w:val="00325A95"/>
    <w:rsid w:val="00392B33"/>
    <w:rsid w:val="003F7577"/>
    <w:rsid w:val="004208E2"/>
    <w:rsid w:val="00421C5E"/>
    <w:rsid w:val="00422441"/>
    <w:rsid w:val="0045313F"/>
    <w:rsid w:val="00476420"/>
    <w:rsid w:val="00494B5D"/>
    <w:rsid w:val="0054716C"/>
    <w:rsid w:val="00551312"/>
    <w:rsid w:val="00573A63"/>
    <w:rsid w:val="006262C7"/>
    <w:rsid w:val="006F36D0"/>
    <w:rsid w:val="00760D2B"/>
    <w:rsid w:val="007702E5"/>
    <w:rsid w:val="00783A85"/>
    <w:rsid w:val="007E2CB3"/>
    <w:rsid w:val="008648EA"/>
    <w:rsid w:val="008A3514"/>
    <w:rsid w:val="008A4369"/>
    <w:rsid w:val="008E763A"/>
    <w:rsid w:val="00955F60"/>
    <w:rsid w:val="009575A4"/>
    <w:rsid w:val="009E0285"/>
    <w:rsid w:val="009F1EFF"/>
    <w:rsid w:val="009F6F15"/>
    <w:rsid w:val="00A30965"/>
    <w:rsid w:val="00A64C19"/>
    <w:rsid w:val="00A67C33"/>
    <w:rsid w:val="00AA124D"/>
    <w:rsid w:val="00AA416D"/>
    <w:rsid w:val="00AC0DB4"/>
    <w:rsid w:val="00AE2019"/>
    <w:rsid w:val="00AF5902"/>
    <w:rsid w:val="00B41E6E"/>
    <w:rsid w:val="00B46B89"/>
    <w:rsid w:val="00B603E0"/>
    <w:rsid w:val="00B75BE7"/>
    <w:rsid w:val="00B843EA"/>
    <w:rsid w:val="00B9313E"/>
    <w:rsid w:val="00B94D9E"/>
    <w:rsid w:val="00BD6400"/>
    <w:rsid w:val="00C00F7E"/>
    <w:rsid w:val="00C5404E"/>
    <w:rsid w:val="00CA31FE"/>
    <w:rsid w:val="00CE420D"/>
    <w:rsid w:val="00D148A7"/>
    <w:rsid w:val="00D51AD4"/>
    <w:rsid w:val="00D63F03"/>
    <w:rsid w:val="00DA2709"/>
    <w:rsid w:val="00EC49EE"/>
    <w:rsid w:val="00F11DD7"/>
    <w:rsid w:val="00F3087B"/>
    <w:rsid w:val="00FE12E4"/>
    <w:rsid w:val="7D6033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Title" w:semiHidden="0" w:uiPriority="10" w:unhideWhenUsed="0" w:qFormat="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44"/>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0134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001344"/>
    <w:pPr>
      <w:spacing w:line="240" w:lineRule="auto"/>
    </w:pPr>
    <w:rPr>
      <w:sz w:val="24"/>
      <w:szCs w:val="24"/>
    </w:rPr>
  </w:style>
  <w:style w:type="paragraph" w:styleId="PlainText">
    <w:name w:val="Plain Text"/>
    <w:basedOn w:val="Normal"/>
    <w:link w:val="PlainTextChar"/>
    <w:uiPriority w:val="99"/>
    <w:unhideWhenUsed/>
    <w:rsid w:val="00001344"/>
    <w:pPr>
      <w:spacing w:after="0" w:line="240" w:lineRule="auto"/>
    </w:pPr>
    <w:rPr>
      <w:szCs w:val="21"/>
    </w:rPr>
  </w:style>
  <w:style w:type="character" w:styleId="CommentReference">
    <w:name w:val="annotation reference"/>
    <w:basedOn w:val="DefaultParagraphFont"/>
    <w:uiPriority w:val="99"/>
    <w:unhideWhenUsed/>
    <w:rsid w:val="00001344"/>
    <w:rPr>
      <w:sz w:val="18"/>
      <w:szCs w:val="18"/>
    </w:rPr>
  </w:style>
  <w:style w:type="character" w:styleId="FollowedHyperlink">
    <w:name w:val="FollowedHyperlink"/>
    <w:basedOn w:val="DefaultParagraphFont"/>
    <w:uiPriority w:val="99"/>
    <w:unhideWhenUsed/>
    <w:rsid w:val="00001344"/>
    <w:rPr>
      <w:color w:val="800080"/>
      <w:u w:val="single"/>
    </w:rPr>
  </w:style>
  <w:style w:type="character" w:styleId="Hyperlink">
    <w:name w:val="Hyperlink"/>
    <w:basedOn w:val="DefaultParagraphFont"/>
    <w:uiPriority w:val="99"/>
    <w:unhideWhenUsed/>
    <w:rsid w:val="00001344"/>
    <w:rPr>
      <w:color w:val="0000FF"/>
      <w:u w:val="single"/>
    </w:rPr>
  </w:style>
  <w:style w:type="character" w:styleId="Strong">
    <w:name w:val="Strong"/>
    <w:basedOn w:val="DefaultParagraphFont"/>
    <w:uiPriority w:val="22"/>
    <w:qFormat/>
    <w:rsid w:val="00001344"/>
    <w:rPr>
      <w:b/>
      <w:bCs/>
    </w:rPr>
  </w:style>
  <w:style w:type="character" w:customStyle="1" w:styleId="apple-converted-space">
    <w:name w:val="apple-converted-space"/>
    <w:basedOn w:val="DefaultParagraphFont"/>
    <w:rsid w:val="00001344"/>
  </w:style>
  <w:style w:type="character" w:customStyle="1" w:styleId="PlainTextChar">
    <w:name w:val="Plain Text Char"/>
    <w:basedOn w:val="DefaultParagraphFont"/>
    <w:link w:val="PlainText"/>
    <w:uiPriority w:val="99"/>
    <w:rsid w:val="00001344"/>
    <w:rPr>
      <w:rFonts w:ascii="Calibri" w:hAnsi="Calibri"/>
      <w:szCs w:val="21"/>
    </w:rPr>
  </w:style>
  <w:style w:type="character" w:customStyle="1" w:styleId="BalloonTextChar">
    <w:name w:val="Balloon Text Char"/>
    <w:basedOn w:val="DefaultParagraphFont"/>
    <w:link w:val="BalloonText"/>
    <w:uiPriority w:val="99"/>
    <w:semiHidden/>
    <w:rsid w:val="00001344"/>
    <w:rPr>
      <w:rFonts w:ascii="Tahoma" w:hAnsi="Tahoma" w:cs="Tahoma"/>
      <w:sz w:val="16"/>
      <w:szCs w:val="16"/>
    </w:rPr>
  </w:style>
  <w:style w:type="character" w:customStyle="1" w:styleId="CommentTextChar">
    <w:name w:val="Comment Text Char"/>
    <w:basedOn w:val="DefaultParagraphFont"/>
    <w:link w:val="CommentText"/>
    <w:uiPriority w:val="99"/>
    <w:semiHidden/>
    <w:rsid w:val="00001344"/>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pa.org/helpcenter/road-resilience.aspx" TargetMode="External"/><Relationship Id="rId3" Type="http://schemas.openxmlformats.org/officeDocument/2006/relationships/settings" Target="settings.xml"/><Relationship Id="rId7" Type="http://schemas.openxmlformats.org/officeDocument/2006/relationships/hyperlink" Target="http://www.apa.org/topics/trauma/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ip.org/sites/default/files/sr159.pdf" TargetMode="External"/><Relationship Id="rId11" Type="http://schemas.openxmlformats.org/officeDocument/2006/relationships/fontTable" Target="fontTable.xml"/><Relationship Id="rId5" Type="http://schemas.openxmlformats.org/officeDocument/2006/relationships/hyperlink" Target="http://interfaithalliance.org/americanmuslimfaq" TargetMode="External"/><Relationship Id="rId10" Type="http://schemas.openxmlformats.org/officeDocument/2006/relationships/hyperlink" Target="http://www.apa.org/about/apa/strategic-plan/default.aspx" TargetMode="External"/><Relationship Id="rId4" Type="http://schemas.openxmlformats.org/officeDocument/2006/relationships/webSettings" Target="webSettings.xml"/><Relationship Id="rId9" Type="http://schemas.openxmlformats.org/officeDocument/2006/relationships/hyperlink" Target="http://www.apa.org/about/policy/religious-discrimination.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Company>Student Life</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World of Diverse Religions</dc:title>
  <dc:creator>Douce, Louise A.</dc:creator>
  <cp:lastModifiedBy>Rhoda</cp:lastModifiedBy>
  <cp:revision>2</cp:revision>
  <cp:lastPrinted>2015-12-10T14:12:00Z</cp:lastPrinted>
  <dcterms:created xsi:type="dcterms:W3CDTF">2016-01-11T15:47:00Z</dcterms:created>
  <dcterms:modified xsi:type="dcterms:W3CDTF">2016-01-11T15:47:00Z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1033-9.1.0.5217</vt:lpwstr>
  </property>
</Properties>
</file>